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F8" w:rsidRPr="002272B2" w:rsidRDefault="001946F8" w:rsidP="002272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</w:p>
    <w:p w:rsidR="003C6D37" w:rsidRPr="002272B2" w:rsidRDefault="003C6D37" w:rsidP="002272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АНАЛИЗ</w:t>
      </w:r>
    </w:p>
    <w:p w:rsidR="00E81698" w:rsidRPr="002272B2" w:rsidRDefault="00E81698" w:rsidP="002272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7F5A1C" w:rsidRPr="002272B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работы экспериментальной площадки по внедрению ФГОС ООО</w:t>
      </w:r>
    </w:p>
    <w:p w:rsidR="003C6D37" w:rsidRPr="002272B2" w:rsidRDefault="00E8169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01 сентября 201</w:t>
      </w:r>
      <w:r w:rsidR="003C6D37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 МОАУ СОШ № 39 продолжила внедрять в обучение федеральные государственные образовательные стандарты</w:t>
      </w:r>
      <w:r w:rsidR="003C6D37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 уровне основного общего образования.</w:t>
      </w:r>
    </w:p>
    <w:p w:rsidR="00E81698" w:rsidRPr="002272B2" w:rsidRDefault="00E8169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Принципиальным отличием стандартов нового поколения является их ориентация на результат образования. Стандарт второго поколения перестает быть «обязательным минимумом», становится «обязательной базой», позволяющей обеспечить максимально возможное многообразие жизненного выбора.</w:t>
      </w:r>
    </w:p>
    <w:p w:rsidR="00E81698" w:rsidRPr="002272B2" w:rsidRDefault="00E8169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 первый план выходит развитие личности учащегося на основе освоения способов деятельности. На первый план, наряду с общей грамотностью, выступают такие качества выпускника, как разработка и проверка гипотез, умение работать в проектном режиме, инициативность в принятии решений. Эти способности востребованы в современном обществе. Они и становятся одним из значимых ожидаемых результатов образования и предметом стандартизации. В условиях ФГОС учителю необходимо сформировать у обучающегося готовность и способность к саморазвитию, мотивацию к обучению и познанию, </w:t>
      </w:r>
      <w:proofErr w:type="spellStart"/>
      <w:proofErr w:type="gram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ценностно</w:t>
      </w:r>
      <w:proofErr w:type="spell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– смысловые</w:t>
      </w:r>
      <w:proofErr w:type="gram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установки, отражающие индивидуально – личностные позиции обучающегося, социальные компетенции, личностные качества; основы гражданской идентичности.</w:t>
      </w:r>
    </w:p>
    <w:p w:rsidR="00737690" w:rsidRPr="002272B2" w:rsidRDefault="00737690" w:rsidP="002272B2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Стандарты общего образования в МОАУ СОШ №39 вводятся в действие поэтапно по </w:t>
      </w:r>
      <w:r w:rsidR="003C6D37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уровням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общего образования.  </w:t>
      </w:r>
      <w:proofErr w:type="gram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конец</w:t>
      </w:r>
      <w:proofErr w:type="gram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3C6D37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2014-2015 учебного года 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обучение в соответствии</w:t>
      </w:r>
      <w:r w:rsidR="001946F8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 стандартами ФГОС ООО охватывает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44"/>
      </w:tblGrid>
      <w:tr w:rsidR="00737690" w:rsidRPr="002272B2" w:rsidTr="00FF750A">
        <w:tc>
          <w:tcPr>
            <w:tcW w:w="5094" w:type="dxa"/>
          </w:tcPr>
          <w:p w:rsidR="00737690" w:rsidRPr="002272B2" w:rsidRDefault="003C6D37" w:rsidP="002272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5</w:t>
            </w:r>
            <w:r w:rsidR="0070408C"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а класс- 27</w:t>
            </w:r>
            <w:r w:rsidR="00737690"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044" w:type="dxa"/>
          </w:tcPr>
          <w:p w:rsidR="00737690" w:rsidRPr="002272B2" w:rsidRDefault="00737690" w:rsidP="002272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</w:tc>
      </w:tr>
      <w:tr w:rsidR="00737690" w:rsidRPr="002272B2" w:rsidTr="00FF750A">
        <w:tc>
          <w:tcPr>
            <w:tcW w:w="5094" w:type="dxa"/>
          </w:tcPr>
          <w:p w:rsidR="00737690" w:rsidRPr="002272B2" w:rsidRDefault="003C6D37" w:rsidP="002272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5</w:t>
            </w:r>
            <w:r w:rsidR="00AC3926"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б класс- 2</w:t>
            </w:r>
            <w:r w:rsidR="0070408C"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4</w:t>
            </w:r>
            <w:r w:rsidR="00737690"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044" w:type="dxa"/>
          </w:tcPr>
          <w:p w:rsidR="00737690" w:rsidRPr="002272B2" w:rsidRDefault="00737690" w:rsidP="002272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</w:tc>
      </w:tr>
      <w:tr w:rsidR="00737690" w:rsidRPr="002272B2" w:rsidTr="00FF750A">
        <w:tc>
          <w:tcPr>
            <w:tcW w:w="5094" w:type="dxa"/>
          </w:tcPr>
          <w:p w:rsidR="00737690" w:rsidRPr="002272B2" w:rsidRDefault="003C6D37" w:rsidP="002272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5в</w:t>
            </w:r>
            <w:r w:rsidR="0070408C"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класс- 23</w:t>
            </w:r>
            <w:r w:rsidR="00737690"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044" w:type="dxa"/>
          </w:tcPr>
          <w:p w:rsidR="00737690" w:rsidRPr="002272B2" w:rsidRDefault="00737690" w:rsidP="002272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</w:tc>
      </w:tr>
      <w:tr w:rsidR="00737690" w:rsidRPr="002272B2" w:rsidTr="007D0CEE">
        <w:trPr>
          <w:trHeight w:val="441"/>
        </w:trPr>
        <w:tc>
          <w:tcPr>
            <w:tcW w:w="5094" w:type="dxa"/>
          </w:tcPr>
          <w:p w:rsidR="00737690" w:rsidRPr="002272B2" w:rsidRDefault="003C6D37" w:rsidP="002272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6</w:t>
            </w:r>
            <w:r w:rsidR="00AC3926"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б класс- </w:t>
            </w:r>
            <w:r w:rsidR="0070408C"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25</w:t>
            </w:r>
            <w:r w:rsidR="00737690" w:rsidRPr="002272B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чел.</w:t>
            </w:r>
          </w:p>
          <w:p w:rsidR="00FF750A" w:rsidRPr="002272B2" w:rsidRDefault="00FF750A" w:rsidP="002272B2">
            <w:pPr>
              <w:spacing w:line="276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</w:tc>
        <w:tc>
          <w:tcPr>
            <w:tcW w:w="5044" w:type="dxa"/>
          </w:tcPr>
          <w:p w:rsidR="00737690" w:rsidRPr="002272B2" w:rsidRDefault="00737690" w:rsidP="002272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</w:tc>
      </w:tr>
    </w:tbl>
    <w:p w:rsidR="007D0CEE" w:rsidRPr="002272B2" w:rsidRDefault="007D0CEE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2015-2016 учебном году на уровень основного общего образования переходят еще 2 класса в составе 52 </w:t>
      </w:r>
      <w:proofErr w:type="gram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обучающихся</w:t>
      </w:r>
      <w:proofErr w:type="gram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7D0CEE" w:rsidRPr="002272B2" w:rsidRDefault="007D0CEE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277738" w:rsidRPr="002272B2" w:rsidRDefault="00FF750A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2272B2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Тема эксперимента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: формирование и развитие УУД обучающихся в рамках </w:t>
      </w:r>
      <w:proofErr w:type="spell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системно-деятельностного</w:t>
      </w:r>
      <w:proofErr w:type="spell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подхода.</w:t>
      </w:r>
      <w:proofErr w:type="gramEnd"/>
    </w:p>
    <w:p w:rsidR="00FF750A" w:rsidRPr="002272B2" w:rsidRDefault="00FF750A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F750A" w:rsidRPr="002272B2" w:rsidRDefault="00FF750A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Цель эксперимента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: сформировать у </w:t>
      </w:r>
      <w:proofErr w:type="gram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обучающихся</w:t>
      </w:r>
      <w:proofErr w:type="gram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личностные качества, удовлетворяющие требованиям стандарта и современного общества.</w:t>
      </w:r>
    </w:p>
    <w:p w:rsidR="00FF750A" w:rsidRPr="002272B2" w:rsidRDefault="00FF750A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2272B2" w:rsidRDefault="00E81698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Внедрение стандартов нового поколения предполагает развитие учительского потенциала, уровень их квалификации, непрерывность профессионального развития. Главная задача - помочь детям вырасти самостоятельными, успешными и уверенными в своих силах личностями, способными занять свое достойное место в жизни, умеющими постоянно самосовершенствоваться и быть ответственными за себя и своих близких. </w:t>
      </w:r>
    </w:p>
    <w:p w:rsidR="002272B2" w:rsidRDefault="002272B2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8C5C76" w:rsidRPr="002272B2" w:rsidRDefault="00E81698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Педагоги школы активно используют </w:t>
      </w:r>
      <w:proofErr w:type="spell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здоровьесберегающие</w:t>
      </w:r>
      <w:proofErr w:type="spell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технологии, адаптивная технология, технологии развивающего и проблемного обучения, технология творческих мастерских, технология личн</w:t>
      </w:r>
      <w:r w:rsidR="007D0CEE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остно-ориентированного обучения. Но основное внимание уделяется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gram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проектн</w:t>
      </w:r>
      <w:r w:rsidR="007D0CEE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ой</w:t>
      </w:r>
      <w:proofErr w:type="gram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исследовательск</w:t>
      </w:r>
      <w:r w:rsidR="007D0CEE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ой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деятельность.</w:t>
      </w:r>
      <w:r w:rsidR="007D0CEE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Педагоги и обучающиеся с 5 класса ведут совместную работу как в рамках учебной деятельности по разным дисциплинам (научные проекты по </w:t>
      </w:r>
      <w:proofErr w:type="gramStart"/>
      <w:r w:rsidR="007D0CEE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темам</w:t>
      </w:r>
      <w:proofErr w:type="gramEnd"/>
      <w:r w:rsidR="007D0CEE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охватывающим учебный план и выхо</w:t>
      </w:r>
      <w:r w:rsidR="00700783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дящим за его рамки, новые формы</w:t>
      </w:r>
      <w:r w:rsidR="007D0CEE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такие как диспуты, круглые столы, экскурсии, выездные уроки с  последующими выступлениями на семинарах и к</w:t>
      </w:r>
      <w:r w:rsidR="00700783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онференциях) и внеурочной деятельности (Исследовательский туристический кружок, клуб юного химика, кружки прикладного творчества).</w:t>
      </w:r>
    </w:p>
    <w:p w:rsidR="00700783" w:rsidRPr="002272B2" w:rsidRDefault="00700783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81698" w:rsidRPr="002272B2" w:rsidRDefault="00E81698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Учителя школы </w:t>
      </w:r>
      <w:r w:rsidR="0084282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нарабатывают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опыт экспериментальной работы, способны к инновационной деятельности и являют</w:t>
      </w:r>
      <w:r w:rsidR="00700783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я активными пользователями информационных технологий, владеют основными инструментами пользователя </w:t>
      </w:r>
      <w:proofErr w:type="spell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мультимедийными</w:t>
      </w:r>
      <w:proofErr w:type="spell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информационными источниками, инструментами коммуникации, </w:t>
      </w:r>
      <w:proofErr w:type="spellStart"/>
      <w:proofErr w:type="gram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ИКТ-средствами</w:t>
      </w:r>
      <w:proofErr w:type="spellEnd"/>
      <w:proofErr w:type="gram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1946F8" w:rsidRPr="002272B2" w:rsidRDefault="00AC3926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Кадровое обеспечение образовательного процесса в МОАУ СОШ №39</w:t>
      </w:r>
      <w:r w:rsidR="001946F8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AC3926" w:rsidRPr="002272B2" w:rsidRDefault="001946F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 конец 2014-2015 </w:t>
      </w:r>
      <w:proofErr w:type="spell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уч</w:t>
      </w:r>
      <w:proofErr w:type="gram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.г</w:t>
      </w:r>
      <w:proofErr w:type="gram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ода</w:t>
      </w:r>
      <w:proofErr w:type="spell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школа укомплектована кадрами на 100%.</w:t>
      </w:r>
    </w:p>
    <w:p w:rsidR="00AC3926" w:rsidRPr="002272B2" w:rsidRDefault="001946F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Численность педагогов, работающих </w:t>
      </w:r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 </w:t>
      </w:r>
      <w:proofErr w:type="gramStart"/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классах, реализующих  ФГОС ООО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составляет</w:t>
      </w:r>
      <w:proofErr w:type="gramEnd"/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15D88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23</w:t>
      </w:r>
      <w:r w:rsidR="008C5C7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человек</w:t>
      </w:r>
      <w:r w:rsidR="004E058C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</w:t>
      </w:r>
    </w:p>
    <w:tbl>
      <w:tblPr>
        <w:tblStyle w:val="a5"/>
        <w:tblW w:w="10173" w:type="dxa"/>
        <w:tblLook w:val="04A0"/>
      </w:tblPr>
      <w:tblGrid>
        <w:gridCol w:w="1089"/>
        <w:gridCol w:w="4352"/>
        <w:gridCol w:w="3049"/>
        <w:gridCol w:w="1683"/>
      </w:tblGrid>
      <w:tr w:rsidR="00584BD8" w:rsidRPr="002272B2" w:rsidTr="00584BD8">
        <w:tc>
          <w:tcPr>
            <w:tcW w:w="1089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</w:pPr>
          </w:p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272B2"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272B2"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  <w:t>/</w:t>
            </w:r>
            <w:proofErr w:type="spellStart"/>
            <w:r w:rsidRPr="002272B2"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52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</w:pPr>
          </w:p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3049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</w:pPr>
          </w:p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i/>
                <w:color w:val="292929"/>
                <w:sz w:val="20"/>
                <w:szCs w:val="20"/>
                <w:lang w:eastAsia="ru-RU"/>
              </w:rPr>
              <w:t>Год прохождения курсов ПК по ФГОС</w:t>
            </w:r>
          </w:p>
        </w:tc>
      </w:tr>
      <w:tr w:rsidR="00584BD8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Стародубцева Мария Ивановна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584BD8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Пашук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Василина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2015</w:t>
            </w:r>
          </w:p>
        </w:tc>
      </w:tr>
      <w:tr w:rsidR="00584BD8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Комендантова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049" w:type="dxa"/>
          </w:tcPr>
          <w:p w:rsidR="0084282B" w:rsidRPr="002272B2" w:rsidRDefault="004E058C" w:rsidP="0084282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</w:t>
            </w:r>
            <w:r w:rsidR="004E058C"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а 2016</w:t>
            </w:r>
          </w:p>
        </w:tc>
      </w:tr>
      <w:tr w:rsidR="00584BD8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Родимцева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584BD8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Попова Ольга Михайловна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Зайцева Надежда Алексеевна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Макаренко Наталья Валентиновна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Исаева Татьяна Владимировна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Жидкина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Аравийская Валентина Васильевна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Искандерова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Вакуленко Татьяна Вячеславовна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Бенке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683" w:type="dxa"/>
          </w:tcPr>
          <w:p w:rsidR="004E058C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</w:t>
            </w:r>
            <w:r w:rsidR="004E058C"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а 2016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Мельникова Людмила Владимировна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Абдршин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Рамиль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2015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Борисова Ксения Евгеньевна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2015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2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Меренкова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304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2" w:type="dxa"/>
          </w:tcPr>
          <w:p w:rsidR="004E058C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Еремеева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049" w:type="dxa"/>
          </w:tcPr>
          <w:p w:rsidR="004E058C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4E058C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2" w:type="dxa"/>
          </w:tcPr>
          <w:p w:rsidR="004E058C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Липкович Иосиф Наумович</w:t>
            </w:r>
          </w:p>
        </w:tc>
        <w:tc>
          <w:tcPr>
            <w:tcW w:w="3049" w:type="dxa"/>
          </w:tcPr>
          <w:p w:rsidR="004E058C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83" w:type="dxa"/>
          </w:tcPr>
          <w:p w:rsidR="004E058C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4E058C" w:rsidRPr="002272B2" w:rsidTr="00584BD8">
        <w:tc>
          <w:tcPr>
            <w:tcW w:w="1089" w:type="dxa"/>
          </w:tcPr>
          <w:p w:rsidR="004E058C" w:rsidRPr="002272B2" w:rsidRDefault="004E058C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2" w:type="dxa"/>
          </w:tcPr>
          <w:p w:rsidR="004E058C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Соина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3049" w:type="dxa"/>
          </w:tcPr>
          <w:p w:rsidR="004E058C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Вновьприбывший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1683" w:type="dxa"/>
          </w:tcPr>
          <w:p w:rsidR="004E058C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На 2016</w:t>
            </w:r>
          </w:p>
        </w:tc>
      </w:tr>
      <w:tr w:rsidR="00584BD8" w:rsidRPr="002272B2" w:rsidTr="00584BD8">
        <w:tc>
          <w:tcPr>
            <w:tcW w:w="1089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52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Янгурчина</w:t>
            </w:r>
            <w:proofErr w:type="spellEnd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Дания </w:t>
            </w:r>
            <w:proofErr w:type="spellStart"/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3049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2013</w:t>
            </w:r>
          </w:p>
        </w:tc>
      </w:tr>
      <w:tr w:rsidR="00584BD8" w:rsidRPr="002272B2" w:rsidTr="00584BD8">
        <w:tc>
          <w:tcPr>
            <w:tcW w:w="1089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2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Литвинова Юлия Николаевна</w:t>
            </w:r>
          </w:p>
        </w:tc>
        <w:tc>
          <w:tcPr>
            <w:tcW w:w="3049" w:type="dxa"/>
          </w:tcPr>
          <w:p w:rsidR="00584BD8" w:rsidRPr="002272B2" w:rsidRDefault="00235BDA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235BDA" w:rsidRPr="002272B2" w:rsidRDefault="00235BDA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2014</w:t>
            </w:r>
          </w:p>
        </w:tc>
      </w:tr>
      <w:tr w:rsidR="00584BD8" w:rsidRPr="002272B2" w:rsidTr="00584BD8">
        <w:tc>
          <w:tcPr>
            <w:tcW w:w="1089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2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Николай Нина Ивановна</w:t>
            </w:r>
          </w:p>
        </w:tc>
        <w:tc>
          <w:tcPr>
            <w:tcW w:w="3049" w:type="dxa"/>
          </w:tcPr>
          <w:p w:rsidR="00584BD8" w:rsidRPr="002272B2" w:rsidRDefault="00584BD8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235BDA" w:rsidRPr="002272B2" w:rsidRDefault="00235BDA" w:rsidP="002272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2014</w:t>
            </w:r>
          </w:p>
        </w:tc>
      </w:tr>
    </w:tbl>
    <w:p w:rsidR="004E058C" w:rsidRPr="002272B2" w:rsidRDefault="00584BD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Показатели по кадровому составу, преподающему в классах, реализующих ФГОС:</w:t>
      </w:r>
    </w:p>
    <w:tbl>
      <w:tblPr>
        <w:tblStyle w:val="a5"/>
        <w:tblW w:w="10173" w:type="dxa"/>
        <w:tblLook w:val="04A0"/>
      </w:tblPr>
      <w:tblGrid>
        <w:gridCol w:w="5778"/>
        <w:gridCol w:w="4395"/>
      </w:tblGrid>
      <w:tr w:rsidR="00235BDA" w:rsidRPr="002272B2" w:rsidTr="0084282B">
        <w:trPr>
          <w:trHeight w:val="420"/>
        </w:trPr>
        <w:tc>
          <w:tcPr>
            <w:tcW w:w="5778" w:type="dxa"/>
          </w:tcPr>
          <w:p w:rsidR="00235BDA" w:rsidRPr="002272B2" w:rsidRDefault="00235BDA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2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4395" w:type="dxa"/>
          </w:tcPr>
          <w:p w:rsidR="00235BDA" w:rsidRPr="002272B2" w:rsidRDefault="00235BDA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2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</w:tc>
      </w:tr>
      <w:tr w:rsidR="00235BDA" w:rsidRPr="002272B2" w:rsidTr="0084282B">
        <w:tc>
          <w:tcPr>
            <w:tcW w:w="5778" w:type="dxa"/>
          </w:tcPr>
          <w:p w:rsidR="00235BDA" w:rsidRPr="002272B2" w:rsidRDefault="00235BDA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4395" w:type="dxa"/>
          </w:tcPr>
          <w:p w:rsidR="00235BDA" w:rsidRPr="002272B2" w:rsidRDefault="00235BDA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5BDA" w:rsidRPr="002272B2" w:rsidTr="0084282B">
        <w:tc>
          <w:tcPr>
            <w:tcW w:w="5778" w:type="dxa"/>
          </w:tcPr>
          <w:p w:rsidR="00235BDA" w:rsidRPr="002272B2" w:rsidRDefault="00235BDA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Учителя, имеющие звание «Заслуженный учитель»</w:t>
            </w:r>
          </w:p>
        </w:tc>
        <w:tc>
          <w:tcPr>
            <w:tcW w:w="4395" w:type="dxa"/>
          </w:tcPr>
          <w:p w:rsidR="00235BDA" w:rsidRPr="002272B2" w:rsidRDefault="00235BDA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82B">
              <w:rPr>
                <w:rFonts w:ascii="Times New Roman" w:hAnsi="Times New Roman" w:cs="Times New Roman"/>
                <w:sz w:val="24"/>
                <w:szCs w:val="24"/>
              </w:rPr>
              <w:t xml:space="preserve"> (Липкович И.Н.)</w:t>
            </w:r>
          </w:p>
        </w:tc>
      </w:tr>
      <w:tr w:rsidR="00235BDA" w:rsidRPr="002272B2" w:rsidTr="0084282B">
        <w:tc>
          <w:tcPr>
            <w:tcW w:w="5778" w:type="dxa"/>
          </w:tcPr>
          <w:p w:rsidR="00235BDA" w:rsidRPr="002272B2" w:rsidRDefault="00235BDA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с высшим педагогическим образованием</w:t>
            </w:r>
          </w:p>
        </w:tc>
        <w:tc>
          <w:tcPr>
            <w:tcW w:w="4395" w:type="dxa"/>
          </w:tcPr>
          <w:p w:rsidR="00235BDA" w:rsidRPr="002272B2" w:rsidRDefault="0084282B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(за исключением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музыки)</w:t>
            </w:r>
          </w:p>
        </w:tc>
      </w:tr>
      <w:tr w:rsidR="00235BDA" w:rsidRPr="002272B2" w:rsidTr="00145FD1">
        <w:tc>
          <w:tcPr>
            <w:tcW w:w="10173" w:type="dxa"/>
            <w:gridSpan w:val="2"/>
          </w:tcPr>
          <w:p w:rsidR="00235BDA" w:rsidRPr="002272B2" w:rsidRDefault="00235BDA" w:rsidP="00227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имеющих </w:t>
            </w:r>
          </w:p>
        </w:tc>
      </w:tr>
      <w:tr w:rsidR="00235BDA" w:rsidRPr="002272B2" w:rsidTr="0084282B">
        <w:tc>
          <w:tcPr>
            <w:tcW w:w="5778" w:type="dxa"/>
          </w:tcPr>
          <w:p w:rsidR="00235BDA" w:rsidRPr="002272B2" w:rsidRDefault="00235BDA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- высшую категорию</w:t>
            </w:r>
          </w:p>
        </w:tc>
        <w:tc>
          <w:tcPr>
            <w:tcW w:w="4395" w:type="dxa"/>
          </w:tcPr>
          <w:p w:rsidR="00235BDA" w:rsidRPr="002272B2" w:rsidRDefault="00235BDA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82B">
              <w:rPr>
                <w:rFonts w:ascii="Times New Roman" w:hAnsi="Times New Roman" w:cs="Times New Roman"/>
                <w:sz w:val="24"/>
                <w:szCs w:val="24"/>
              </w:rPr>
              <w:t xml:space="preserve"> (Липкович, Попова)</w:t>
            </w:r>
          </w:p>
        </w:tc>
      </w:tr>
      <w:tr w:rsidR="00235BDA" w:rsidRPr="002272B2" w:rsidTr="0084282B">
        <w:tc>
          <w:tcPr>
            <w:tcW w:w="5778" w:type="dxa"/>
          </w:tcPr>
          <w:p w:rsidR="00235BDA" w:rsidRPr="002272B2" w:rsidRDefault="00235BDA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- первую категорию</w:t>
            </w:r>
          </w:p>
        </w:tc>
        <w:tc>
          <w:tcPr>
            <w:tcW w:w="4395" w:type="dxa"/>
          </w:tcPr>
          <w:p w:rsidR="00235BDA" w:rsidRPr="002272B2" w:rsidRDefault="00235BDA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5BDA" w:rsidRPr="002272B2" w:rsidTr="0084282B">
        <w:tc>
          <w:tcPr>
            <w:tcW w:w="5778" w:type="dxa"/>
          </w:tcPr>
          <w:p w:rsidR="00235BDA" w:rsidRPr="002272B2" w:rsidRDefault="00235BDA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прошедших курсы повышения квалификации по ФГОС за последние 5 лет</w:t>
            </w:r>
            <w:proofErr w:type="gramEnd"/>
          </w:p>
        </w:tc>
        <w:tc>
          <w:tcPr>
            <w:tcW w:w="4395" w:type="dxa"/>
          </w:tcPr>
          <w:p w:rsidR="00235BDA" w:rsidRPr="002272B2" w:rsidRDefault="00235BDA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282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 w:rsidR="0084282B">
              <w:rPr>
                <w:rFonts w:ascii="Times New Roman" w:hAnsi="Times New Roman" w:cs="Times New Roman"/>
                <w:sz w:val="24"/>
                <w:szCs w:val="24"/>
              </w:rPr>
              <w:t>вновьприбывших</w:t>
            </w:r>
            <w:proofErr w:type="spellEnd"/>
            <w:r w:rsidR="008428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педагогов)</w:t>
            </w:r>
          </w:p>
        </w:tc>
      </w:tr>
      <w:tr w:rsidR="00235BDA" w:rsidRPr="002272B2" w:rsidTr="0084282B">
        <w:tc>
          <w:tcPr>
            <w:tcW w:w="5778" w:type="dxa"/>
          </w:tcPr>
          <w:p w:rsidR="00235BDA" w:rsidRPr="002272B2" w:rsidRDefault="00235BDA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педагогической деятельности  до 5 лет</w:t>
            </w:r>
          </w:p>
        </w:tc>
        <w:tc>
          <w:tcPr>
            <w:tcW w:w="4395" w:type="dxa"/>
          </w:tcPr>
          <w:p w:rsidR="00235BDA" w:rsidRPr="002272B2" w:rsidRDefault="00235BDA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5BDA" w:rsidRPr="002272B2" w:rsidTr="0084282B">
        <w:tc>
          <w:tcPr>
            <w:tcW w:w="5778" w:type="dxa"/>
          </w:tcPr>
          <w:p w:rsidR="00235BDA" w:rsidRPr="002272B2" w:rsidRDefault="00235BDA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педагогической деятельности  свыше 25 лет</w:t>
            </w:r>
          </w:p>
        </w:tc>
        <w:tc>
          <w:tcPr>
            <w:tcW w:w="4395" w:type="dxa"/>
          </w:tcPr>
          <w:p w:rsidR="00235BDA" w:rsidRPr="002272B2" w:rsidRDefault="00235BDA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5BDA" w:rsidRPr="002272B2" w:rsidTr="0084282B">
        <w:tc>
          <w:tcPr>
            <w:tcW w:w="5778" w:type="dxa"/>
          </w:tcPr>
          <w:p w:rsidR="00235BDA" w:rsidRPr="002272B2" w:rsidRDefault="00235BDA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30 лет</w:t>
            </w:r>
          </w:p>
        </w:tc>
        <w:tc>
          <w:tcPr>
            <w:tcW w:w="4395" w:type="dxa"/>
          </w:tcPr>
          <w:p w:rsidR="00235BDA" w:rsidRPr="002272B2" w:rsidRDefault="00235BDA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BDA" w:rsidRPr="002272B2" w:rsidTr="0084282B">
        <w:tc>
          <w:tcPr>
            <w:tcW w:w="5778" w:type="dxa"/>
          </w:tcPr>
          <w:p w:rsidR="00235BDA" w:rsidRPr="002272B2" w:rsidRDefault="00235BDA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после 55 лет</w:t>
            </w:r>
          </w:p>
        </w:tc>
        <w:tc>
          <w:tcPr>
            <w:tcW w:w="4395" w:type="dxa"/>
          </w:tcPr>
          <w:p w:rsidR="00235BDA" w:rsidRPr="002272B2" w:rsidRDefault="00235BDA" w:rsidP="002272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46F8" w:rsidRPr="002272B2" w:rsidRDefault="001E0B96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Понимая, что для успешного внедрения новых образовательных стандартов нужны не просто высоко -</w:t>
      </w:r>
      <w:r w:rsidR="001946F8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квалифицированные кадры, а кадры, прошедшие специальную подготовку, готовые технологически обеспечить процесс внедрения федеральных государственных образовательных стандартов нового поколения начального общего образования</w:t>
      </w:r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практически все педагоги, директор школы и заместители директора по УВР и ВР прошли целевые курсы по вопросам внедрения нового ФГОС</w:t>
      </w:r>
      <w:r w:rsidR="001946F8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ООО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Так, </w:t>
      </w:r>
      <w:proofErr w:type="gramStart"/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конец</w:t>
      </w:r>
      <w:proofErr w:type="gramEnd"/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2014-2015 учебного года  </w:t>
      </w:r>
      <w:r w:rsidR="00700783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18</w:t>
      </w:r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педагог</w:t>
      </w:r>
      <w:r w:rsidR="00700783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ов</w:t>
      </w:r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работающи</w:t>
      </w:r>
      <w:r w:rsidR="00700783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х</w:t>
      </w:r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основной и старшей школе, прошли курсы повышения </w:t>
      </w:r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квалификации по вопросам внедрения ФГОС ООО. Исключение составляют молодые специалисты и </w:t>
      </w:r>
      <w:proofErr w:type="spellStart"/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вновьприбывшие</w:t>
      </w:r>
      <w:proofErr w:type="spellEnd"/>
      <w:r w:rsidR="00AC392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педагоги. 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737690" w:rsidRPr="002272B2" w:rsidRDefault="001E0B96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Знания, полученные на курсах, дали новый импульс к внедрению ФГОС. В соответствии с приказом директора школы была создана рабочая группа с целью создания плана работы по внедрению ФГОС второго поколения на 201</w:t>
      </w:r>
      <w:r w:rsidR="003C6D37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-201</w:t>
      </w:r>
      <w:r w:rsidR="003C6D37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учебный год.</w:t>
      </w:r>
      <w:r w:rsidR="003C6D37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Непрерывное образование и самообразование  педагогического коллектива позволяет рассчитывать на высокие результаты образовательной деятельности ОУ.</w:t>
      </w:r>
    </w:p>
    <w:p w:rsidR="001946F8" w:rsidRPr="002272B2" w:rsidRDefault="001946F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Материально-техническая база МОАУ СОШ №39</w:t>
      </w:r>
    </w:p>
    <w:tbl>
      <w:tblPr>
        <w:tblStyle w:val="a5"/>
        <w:tblW w:w="0" w:type="auto"/>
        <w:tblLook w:val="04A0"/>
      </w:tblPr>
      <w:tblGrid>
        <w:gridCol w:w="7933"/>
        <w:gridCol w:w="2205"/>
      </w:tblGrid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учебной литературой</w:t>
            </w:r>
            <w:proofErr w:type="gramStart"/>
            <w:r w:rsidRPr="002272B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1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применяемых в административной работе</w:t>
            </w:r>
          </w:p>
        </w:tc>
        <w:tc>
          <w:tcPr>
            <w:tcW w:w="1511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511" w:type="dxa"/>
          </w:tcPr>
          <w:p w:rsidR="001946F8" w:rsidRPr="002272B2" w:rsidRDefault="0084282B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72B2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компьютер, применяемых в учебном процессе </w:t>
            </w:r>
          </w:p>
        </w:tc>
        <w:tc>
          <w:tcPr>
            <w:tcW w:w="1511" w:type="dxa"/>
          </w:tcPr>
          <w:p w:rsidR="001946F8" w:rsidRPr="002272B2" w:rsidRDefault="0084282B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 в ОО (да/нет)</w:t>
            </w:r>
          </w:p>
        </w:tc>
        <w:tc>
          <w:tcPr>
            <w:tcW w:w="1511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Наличие выхода в Интернет (да/нет)</w:t>
            </w:r>
          </w:p>
        </w:tc>
        <w:tc>
          <w:tcPr>
            <w:tcW w:w="1511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2272B2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511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пользования сетью Интернет </w:t>
            </w:r>
            <w:proofErr w:type="gramStart"/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272B2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511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1511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Доля педагогов, применяющих ИКТ в учебном процессе</w:t>
            </w:r>
          </w:p>
        </w:tc>
        <w:tc>
          <w:tcPr>
            <w:tcW w:w="1511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Количество АРМ (автоматизированное рабочее место) учителя</w:t>
            </w:r>
          </w:p>
        </w:tc>
        <w:tc>
          <w:tcPr>
            <w:tcW w:w="1511" w:type="dxa"/>
          </w:tcPr>
          <w:p w:rsidR="001946F8" w:rsidRPr="002272B2" w:rsidRDefault="001946F8" w:rsidP="00842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Наличие сайта ОО (да/нет)</w:t>
            </w:r>
          </w:p>
        </w:tc>
        <w:tc>
          <w:tcPr>
            <w:tcW w:w="1511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обучающихся питанием (да/нет)</w:t>
            </w:r>
          </w:p>
        </w:tc>
        <w:tc>
          <w:tcPr>
            <w:tcW w:w="1511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46F8" w:rsidRPr="002272B2" w:rsidTr="0084282B">
        <w:tc>
          <w:tcPr>
            <w:tcW w:w="8627" w:type="dxa"/>
          </w:tcPr>
          <w:p w:rsidR="001946F8" w:rsidRPr="002272B2" w:rsidRDefault="001946F8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2272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72B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обслуживанием (да/нет)</w:t>
            </w:r>
          </w:p>
        </w:tc>
        <w:tc>
          <w:tcPr>
            <w:tcW w:w="1511" w:type="dxa"/>
          </w:tcPr>
          <w:p w:rsidR="001946F8" w:rsidRPr="002272B2" w:rsidRDefault="0084282B" w:rsidP="00227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(процедурный и стоматологический кабинеты)</w:t>
            </w:r>
          </w:p>
        </w:tc>
      </w:tr>
    </w:tbl>
    <w:p w:rsidR="00E81698" w:rsidRPr="002272B2" w:rsidRDefault="00E8169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план работы по внедрению</w:t>
      </w:r>
      <w:r w:rsidR="003E630B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продвижению 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ФГОС были включены следующие вопросы:</w:t>
      </w:r>
    </w:p>
    <w:p w:rsidR="00E81698" w:rsidRPr="002272B2" w:rsidRDefault="00E81698" w:rsidP="002272B2">
      <w:pPr>
        <w:numPr>
          <w:ilvl w:val="0"/>
          <w:numId w:val="1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Изучение </w:t>
      </w:r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федеральных нормативно-правовых и 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методических материалов ФГОС второго поколения;</w:t>
      </w:r>
    </w:p>
    <w:p w:rsidR="00E81698" w:rsidRPr="002272B2" w:rsidRDefault="00E81698" w:rsidP="002272B2">
      <w:pPr>
        <w:numPr>
          <w:ilvl w:val="0"/>
          <w:numId w:val="1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Внесение </w:t>
      </w:r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дополнений и 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изменений в основную образовательную программу </w:t>
      </w:r>
      <w:r w:rsidR="00700783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основного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общего образования;</w:t>
      </w:r>
    </w:p>
    <w:p w:rsidR="00E81698" w:rsidRPr="002272B2" w:rsidRDefault="00E81698" w:rsidP="002272B2">
      <w:pPr>
        <w:numPr>
          <w:ilvl w:val="0"/>
          <w:numId w:val="1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Разработка рабочих учебных программ по предметам учебного плана;</w:t>
      </w:r>
    </w:p>
    <w:p w:rsidR="00E81698" w:rsidRPr="002272B2" w:rsidRDefault="00E81698" w:rsidP="002272B2">
      <w:pPr>
        <w:numPr>
          <w:ilvl w:val="0"/>
          <w:numId w:val="1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Разработка рабочих программ внеурочной деятельности;</w:t>
      </w:r>
    </w:p>
    <w:p w:rsidR="00E81698" w:rsidRPr="002272B2" w:rsidRDefault="00E81698" w:rsidP="002272B2">
      <w:pPr>
        <w:numPr>
          <w:ilvl w:val="0"/>
          <w:numId w:val="1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Ознакомление с ФГОС второго поколения роди</w:t>
      </w:r>
      <w:r w:rsidR="0084282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телей (законных представителей)</w:t>
      </w:r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обсуждение ФГОС с родителями (законными представителями);</w:t>
      </w:r>
    </w:p>
    <w:p w:rsidR="00E81698" w:rsidRPr="002272B2" w:rsidRDefault="00E81698" w:rsidP="002272B2">
      <w:pPr>
        <w:numPr>
          <w:ilvl w:val="0"/>
          <w:numId w:val="1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Изучение УМК, </w:t>
      </w:r>
      <w:proofErr w:type="gramStart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предлагаемых</w:t>
      </w:r>
      <w:proofErr w:type="gramEnd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разработчиками ФГОС второго поколения для его реализации;</w:t>
      </w:r>
    </w:p>
    <w:p w:rsidR="00E81698" w:rsidRPr="002272B2" w:rsidRDefault="00E81698" w:rsidP="002272B2">
      <w:pPr>
        <w:numPr>
          <w:ilvl w:val="0"/>
          <w:numId w:val="1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Разработка </w:t>
      </w:r>
      <w:proofErr w:type="gramStart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системы мониторинга достижения основных планируемых результатов образования</w:t>
      </w:r>
      <w:proofErr w:type="gramEnd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E81698" w:rsidRPr="002272B2" w:rsidRDefault="00E81698" w:rsidP="002272B2">
      <w:pPr>
        <w:numPr>
          <w:ilvl w:val="0"/>
          <w:numId w:val="1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Создание </w:t>
      </w:r>
      <w:proofErr w:type="spellStart"/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внутришкольной</w:t>
      </w:r>
      <w:proofErr w:type="spellEnd"/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нормативно-правовой базы (локальных актов, регламентирующих деятельность педагогов, членов администрации) с целью сопровождения внедрения ФГОС четким инструментарием, локальными актами, регламентирующими деятельность педагогов;</w:t>
      </w:r>
    </w:p>
    <w:p w:rsidR="00E81698" w:rsidRPr="002272B2" w:rsidRDefault="00E81698" w:rsidP="002272B2">
      <w:pPr>
        <w:numPr>
          <w:ilvl w:val="0"/>
          <w:numId w:val="1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Обеспечение педагогов информационным, научно-методическим сопровождением процесса формирования УУД и методическими рекомендациями по развитию компетентности педагога</w:t>
      </w:r>
      <w:r w:rsidR="00700783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(материалы имеются в наличии в электронном виде и в форме брошюр и методических пособий по темам «Новые стандарты в свете современного образования»</w:t>
      </w:r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«Современный и традиционный уроки: формы, методы, технологии», «Учитель и ученик», </w:t>
      </w:r>
      <w:r w:rsidR="00700783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«Система оценки планируемых достижений учащихся»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proofErr w:type="gramEnd"/>
    </w:p>
    <w:p w:rsidR="00E81698" w:rsidRPr="002272B2" w:rsidRDefault="00EF461A" w:rsidP="002272B2">
      <w:pPr>
        <w:shd w:val="clear" w:color="auto" w:fill="FFFFFF"/>
        <w:spacing w:before="100" w:beforeAutospacing="1" w:after="100" w:afterAutospacing="1"/>
        <w:ind w:left="24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подготовке к продвижению и внедрению ФГОС ООО </w:t>
      </w:r>
      <w:r w:rsidR="00E81698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были решены следующие задачи:</w:t>
      </w:r>
    </w:p>
    <w:p w:rsidR="00E81698" w:rsidRPr="002272B2" w:rsidRDefault="00EF461A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родительских собраниях </w:t>
      </w:r>
      <w:r w:rsidR="00E81698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доведены до родителей цели и задачи ФГОС второго поколения;</w:t>
      </w:r>
    </w:p>
    <w:p w:rsidR="00E81698" w:rsidRPr="002272B2" w:rsidRDefault="00E81698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совместно с родителями </w:t>
      </w:r>
      <w:r w:rsidR="00700783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определена образовательная система для реализации </w:t>
      </w:r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ФГОС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E81698" w:rsidRPr="002272B2" w:rsidRDefault="00E81698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проведён опрос родителей с целью изучения запроса в дополнительном образовании детей во внеурочное время;</w:t>
      </w:r>
    </w:p>
    <w:p w:rsidR="00E81698" w:rsidRPr="002272B2" w:rsidRDefault="00E81698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скорректир</w:t>
      </w:r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ован план методической работы ОУ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направив 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деятельность на изучение методических материалов, сопровождающих внедрение ФГОС второго поколения и разработку программ;</w:t>
      </w:r>
    </w:p>
    <w:p w:rsidR="00E81698" w:rsidRPr="002272B2" w:rsidRDefault="00E81698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включены в план методической работы школы мероприятия по методическому сопровождению деятельности учителей, разрабатывающих рабочие учебные программы</w:t>
      </w:r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(открытые занятия педагогов, семинары по обобщению опыта учителей начальной школы</w:t>
      </w:r>
      <w:r w:rsid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Паниной Е.А. и Галинской Е.В.</w:t>
      </w:r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внедряющих стандарты с 2011 года, круглые столы по основным проблемам ФГОС)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  <w:proofErr w:type="gramEnd"/>
    </w:p>
    <w:p w:rsidR="00E81698" w:rsidRPr="002272B2" w:rsidRDefault="00E81698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организована </w:t>
      </w:r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внеурочная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деятельность обучающихся с учётом пожеланий родителей силами школы и во взаимодействии с системой дополнительного образования;</w:t>
      </w:r>
    </w:p>
    <w:p w:rsidR="00E81698" w:rsidRPr="002272B2" w:rsidRDefault="00E81698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разработана система </w:t>
      </w:r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часов общения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 основным направлениям внеурочной деятельности в соответствии с требованиями ФГОС второго поколения</w:t>
      </w:r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(программа «Восхождение к культуре»)</w:t>
      </w:r>
      <w:r w:rsidRPr="002272B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;</w:t>
      </w:r>
    </w:p>
    <w:p w:rsidR="00E81698" w:rsidRPr="002272B2" w:rsidRDefault="00E81698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организована внеурочная деятельность с учётом </w:t>
      </w:r>
      <w:proofErr w:type="spellStart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валеологических</w:t>
      </w:r>
      <w:proofErr w:type="spellEnd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требований к проведению внеурочных мероприятий;</w:t>
      </w:r>
    </w:p>
    <w:p w:rsidR="0084282B" w:rsidRDefault="0084282B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уже приобретено (компьютер, 4 проектора, учебно-методические пособия в кабинет биологии) и запланировано приобретение ИКТ в соответствии с требованиями  ФГОС за счет внебюджетных средств;</w:t>
      </w:r>
    </w:p>
    <w:p w:rsidR="00E81698" w:rsidRPr="002272B2" w:rsidRDefault="0084282B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определена система занятий </w:t>
      </w:r>
      <w:r w:rsidR="00E81698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 формированию культуры здорового и безопасного образа жизни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обучающ</w:t>
      </w:r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ихся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(в рамках уроков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физ-ры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внеурочная деятельност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спортивные секции на базе школы «Спортивные игры» и «Волейбол», беседы по теме в рамках часов общения)</w:t>
      </w:r>
      <w:r w:rsidR="00E81698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E81698" w:rsidRPr="002272B2" w:rsidRDefault="00E81698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осуществляется постоянная методическая поддержка учителям по внедрению ФГОС</w:t>
      </w:r>
      <w:r w:rsidR="00EF461A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ООО</w:t>
      </w:r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проводились педагогические советы</w:t>
      </w:r>
      <w:r w:rsidR="00AD30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(«Модернизация системы образования.</w:t>
      </w:r>
      <w:proofErr w:type="gramStart"/>
      <w:r w:rsidR="00AD30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End"/>
      <w:r w:rsidR="00AD30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Системно-деятельностный</w:t>
      </w:r>
      <w:proofErr w:type="spellEnd"/>
      <w:r w:rsidR="00AD30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подход как условие повышения качества образования», «Методология использования современных образовательных технологий в образовательном процессе»)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совещания, семинары</w:t>
      </w:r>
      <w:r w:rsidR="00AD30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</w:t>
      </w:r>
      <w:r w:rsidR="00AD3068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«ФГОС в вопросах и ответах», «Роль и место учителя в современном образовании»</w:t>
      </w:r>
      <w:r w:rsidR="00AD30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="00AD3068" w:rsidRPr="00AD30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AD3068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«УУД: что это такое и как их развивать»</w:t>
      </w:r>
      <w:r w:rsidR="00AD30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консультации</w:t>
      </w:r>
      <w:r w:rsidR="00AD30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</w:t>
      </w:r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«Различия традиционного и современного уроков», «Планируемые достижение обучающихся», «Модель выпускников разных уровней образования»,</w:t>
      </w:r>
      <w:proofErr w:type="gramStart"/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,</w:t>
      </w:r>
      <w:proofErr w:type="gramEnd"/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«Технологическая карта урока» и др.)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E81698" w:rsidRPr="002272B2" w:rsidRDefault="00E81698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проводится просветительская работа с родителями: в рамках реализации внеурочной деятельности на ступени </w:t>
      </w:r>
      <w:r w:rsidR="00700783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основного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общего образования, формирования культуры здорового и безопасного образа жизни проводятся беседы на родительских собраниях классными руководителями, медицинским работником школы. </w:t>
      </w:r>
      <w:proofErr w:type="gramStart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родительских собраниях рассмотрены проблемные вопросы:</w:t>
      </w:r>
      <w:r w:rsidRPr="002272B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  </w:t>
      </w:r>
      <w:r w:rsidRPr="002272B2"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>роль родителей в развитии мотивации к обучению ребёнка; о роли участия родителей во внеурочной деятельности школы, в отдельных вне учебных мероприятиях в духовно-нравственном становлении ребенка; успехи и проблемы детей.</w:t>
      </w:r>
      <w:proofErr w:type="gramEnd"/>
      <w:r w:rsidRPr="002272B2"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> 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каждом родительском собрании демонстрируются результаты урочной и внеурочной деятельности – творческие работы </w:t>
      </w:r>
      <w:proofErr w:type="gramStart"/>
      <w:r w:rsidR="00737690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обучающихся</w:t>
      </w:r>
      <w:proofErr w:type="gramEnd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E81698" w:rsidRPr="002272B2" w:rsidRDefault="00AD3068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целью оценки личностных достижений ведутся </w:t>
      </w:r>
      <w:r w:rsidR="00737690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737690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портфолио</w:t>
      </w:r>
      <w:proofErr w:type="spellEnd"/>
      <w:r w:rsidR="00737690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обучающихся и пе</w:t>
      </w:r>
      <w:r w:rsidR="00DE7632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дагогов;</w:t>
      </w:r>
    </w:p>
    <w:p w:rsidR="00DE7632" w:rsidRPr="002272B2" w:rsidRDefault="00DE7632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администрацией школы активно посещаются уроки</w:t>
      </w:r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(директором посещено 53 урока в классах, реализующих ФГОС ООО, ЗД УВР и ВР- 1</w:t>
      </w:r>
      <w:r w:rsidR="00AD30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</w:t>
      </w:r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 урока)</w:t>
      </w: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DE7632" w:rsidRPr="002272B2" w:rsidRDefault="00DE7632" w:rsidP="002272B2">
      <w:pPr>
        <w:numPr>
          <w:ilvl w:val="0"/>
          <w:numId w:val="2"/>
        </w:num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мониторинг предметных, </w:t>
      </w:r>
      <w:proofErr w:type="spellStart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метапредметных</w:t>
      </w:r>
      <w:proofErr w:type="spellEnd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личностных достижений обучающихся ведется в соответствии с требованиями ФГОС (стартовые диагностики по основным дисциплинам, текущие диагностики по итогам четвертей, </w:t>
      </w:r>
      <w:proofErr w:type="spellStart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ежеурочный</w:t>
      </w:r>
      <w:proofErr w:type="spellEnd"/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мониторинг </w:t>
      </w:r>
      <w:r w:rsidR="00385D45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достижений обучающихся в плане формирования УУД)</w:t>
      </w:r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487071" w:rsidRPr="002272B2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>Приложение 1</w:t>
      </w:r>
      <w:r w:rsidR="00487071"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0D10F5" w:rsidRPr="002272B2" w:rsidRDefault="000D10F5" w:rsidP="002272B2">
      <w:p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D3068" w:rsidRDefault="00AD3068" w:rsidP="002272B2">
      <w:p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D3068" w:rsidRDefault="00AD3068" w:rsidP="002272B2">
      <w:p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D10F5" w:rsidRPr="002272B2" w:rsidRDefault="000D10F5" w:rsidP="002272B2">
      <w:p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Предметные результаты за 2014-2015 учебный год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76"/>
        <w:gridCol w:w="1276"/>
        <w:gridCol w:w="1275"/>
        <w:gridCol w:w="1276"/>
      </w:tblGrid>
      <w:tr w:rsidR="007B6F43" w:rsidRPr="002272B2" w:rsidTr="007B6F43">
        <w:tc>
          <w:tcPr>
            <w:tcW w:w="709" w:type="dxa"/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  <w:t>Русский язык</w:t>
            </w:r>
          </w:p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  <w:t>Русский язык качество, %</w:t>
            </w:r>
          </w:p>
        </w:tc>
        <w:tc>
          <w:tcPr>
            <w:tcW w:w="2552" w:type="dxa"/>
            <w:gridSpan w:val="2"/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  <w:t>Математика успеваемость, %</w:t>
            </w:r>
          </w:p>
        </w:tc>
        <w:tc>
          <w:tcPr>
            <w:tcW w:w="2551" w:type="dxa"/>
            <w:gridSpan w:val="2"/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i/>
                <w:color w:val="404040"/>
                <w:sz w:val="20"/>
                <w:szCs w:val="20"/>
                <w:lang w:eastAsia="ru-RU"/>
              </w:rPr>
              <w:t>Математика качество, %</w:t>
            </w:r>
          </w:p>
        </w:tc>
      </w:tr>
      <w:tr w:rsidR="007B6F43" w:rsidRPr="002272B2" w:rsidTr="007B6F43">
        <w:tc>
          <w:tcPr>
            <w:tcW w:w="709" w:type="dxa"/>
          </w:tcPr>
          <w:p w:rsidR="000D10F5" w:rsidRPr="002272B2" w:rsidRDefault="000D10F5" w:rsidP="002272B2">
            <w:pPr>
              <w:spacing w:before="48" w:after="48" w:line="276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  <w:t>Стартовая диагностика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  <w:t>Итоговая диагностика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  <w:t>Стартовая диагностика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  <w:t>Итоговая диагностика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  <w:t>Стартовая диагностика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  <w:t>Итоговая диагностика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  <w:t>Стартовая диагностика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10F5" w:rsidRPr="002272B2" w:rsidRDefault="000D10F5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b/>
                <w:color w:val="404040"/>
                <w:sz w:val="16"/>
                <w:szCs w:val="16"/>
                <w:lang w:eastAsia="ru-RU"/>
              </w:rPr>
              <w:t>Итоговая диагностика</w:t>
            </w:r>
          </w:p>
        </w:tc>
      </w:tr>
      <w:tr w:rsidR="007B6F43" w:rsidRPr="002272B2" w:rsidTr="007B6F43">
        <w:tc>
          <w:tcPr>
            <w:tcW w:w="709" w:type="dxa"/>
          </w:tcPr>
          <w:p w:rsidR="000D10F5" w:rsidRPr="002272B2" w:rsidRDefault="000D10F5" w:rsidP="002272B2">
            <w:pPr>
              <w:spacing w:before="48" w:after="48" w:line="276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</w:t>
            </w:r>
          </w:p>
        </w:tc>
      </w:tr>
      <w:tr w:rsidR="007B6F43" w:rsidRPr="002272B2" w:rsidTr="007B6F43">
        <w:tc>
          <w:tcPr>
            <w:tcW w:w="709" w:type="dxa"/>
          </w:tcPr>
          <w:p w:rsidR="000D10F5" w:rsidRPr="002272B2" w:rsidRDefault="000D10F5" w:rsidP="002272B2">
            <w:pPr>
              <w:spacing w:before="48" w:after="48" w:line="276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34</w:t>
            </w:r>
          </w:p>
        </w:tc>
      </w:tr>
      <w:tr w:rsidR="007B6F43" w:rsidRPr="002272B2" w:rsidTr="007B6F43">
        <w:tc>
          <w:tcPr>
            <w:tcW w:w="709" w:type="dxa"/>
          </w:tcPr>
          <w:p w:rsidR="000D10F5" w:rsidRPr="002272B2" w:rsidRDefault="000D10F5" w:rsidP="002272B2">
            <w:pPr>
              <w:spacing w:before="48" w:after="48" w:line="276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22</w:t>
            </w:r>
          </w:p>
        </w:tc>
      </w:tr>
      <w:tr w:rsidR="007B6F43" w:rsidRPr="002272B2" w:rsidTr="007B6F43">
        <w:tc>
          <w:tcPr>
            <w:tcW w:w="709" w:type="dxa"/>
          </w:tcPr>
          <w:p w:rsidR="000D10F5" w:rsidRPr="002272B2" w:rsidRDefault="000D10F5" w:rsidP="002272B2">
            <w:pPr>
              <w:spacing w:before="48" w:after="48" w:line="276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10F5" w:rsidRPr="002272B2" w:rsidRDefault="007B6F43" w:rsidP="002272B2">
            <w:pPr>
              <w:spacing w:before="48" w:after="48"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</w:t>
            </w:r>
          </w:p>
        </w:tc>
      </w:tr>
    </w:tbl>
    <w:p w:rsidR="000D10F5" w:rsidRPr="002272B2" w:rsidRDefault="007B6F43" w:rsidP="002272B2">
      <w:p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Налицо положительная динамика, рост качества знаний. </w:t>
      </w:r>
    </w:p>
    <w:p w:rsidR="007B6F43" w:rsidRPr="002272B2" w:rsidRDefault="007B6F43" w:rsidP="002272B2">
      <w:pPr>
        <w:shd w:val="clear" w:color="auto" w:fill="FFFFFF"/>
        <w:spacing w:before="48" w:after="48"/>
        <w:ind w:left="60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81698" w:rsidRPr="002272B2" w:rsidRDefault="002272B2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lang w:eastAsia="ru-RU"/>
        </w:rPr>
        <w:t>В</w:t>
      </w:r>
      <w:r w:rsidR="00700783" w:rsidRPr="002272B2"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lang w:eastAsia="ru-RU"/>
        </w:rPr>
        <w:t>ыводы</w:t>
      </w:r>
      <w:r w:rsidR="00E81698" w:rsidRPr="002272B2"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lang w:eastAsia="ru-RU"/>
        </w:rPr>
        <w:t>:</w:t>
      </w:r>
    </w:p>
    <w:p w:rsidR="00E81698" w:rsidRPr="002272B2" w:rsidRDefault="00E8169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·         опыт внедрения ФГОС второго поколения показал, что, в целом, концептуальные идеи и прописанные пути реализации федерального государственного стандарта второго поколения актуальны и востребованы современной образовательной системой;</w:t>
      </w:r>
    </w:p>
    <w:p w:rsidR="00E81698" w:rsidRPr="002272B2" w:rsidRDefault="00E8169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·         внеурочная деятельность создаёт возможности для организации индивидуальной проектно-исследовательской работы со школьниками;</w:t>
      </w:r>
    </w:p>
    <w:p w:rsidR="00E81698" w:rsidRPr="002272B2" w:rsidRDefault="00E8169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·         материально-технические возможности школы (</w:t>
      </w:r>
      <w:r w:rsidRPr="002272B2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  <w:lang w:eastAsia="ru-RU"/>
        </w:rPr>
        <w:t>использование спортзала, компьютерного класса, открытых игровых площадок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) позволяют организовать внеурочную деятельность эффективно, мобильно: каждая минута, проведённая в школе, даёт ребёнку положительный опыт общения, позволяет проявить себя активной, творческой личностью;</w:t>
      </w:r>
    </w:p>
    <w:p w:rsidR="00E81698" w:rsidRPr="002272B2" w:rsidRDefault="00E8169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·         много внимания на уроках и внеурочных занятиях уделяется проектной деятельности; дети охотно включаются в самостоятельный поиск новой информации, интерпретации её, представления своих проектов;</w:t>
      </w:r>
    </w:p>
    <w:p w:rsidR="00E81698" w:rsidRPr="002272B2" w:rsidRDefault="00E8169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·         наблюдения за </w:t>
      </w:r>
      <w:r w:rsidR="00737690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обучающимися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при посещении уроков показывают: дети стали лучше говорить, легче реагируют на вопросы учителя, вступают в диалог; не просто воспроизводят увиденное или 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учебной задачи; большая часть детей адекватно оценивает свою деятельность на уроке;</w:t>
      </w:r>
      <w:proofErr w:type="gramEnd"/>
    </w:p>
    <w:p w:rsidR="00737690" w:rsidRPr="002272B2" w:rsidRDefault="00E81698" w:rsidP="002272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·         наблюдения за работой </w:t>
      </w:r>
      <w:r w:rsidR="00737690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педагогов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свидетельствуют: учителя обладают определенным уровнем методической подготовки, выстраивают учебный процесс по принципу: «ученик-субъект» учебной деятельности; владеют </w:t>
      </w:r>
      <w:proofErr w:type="spell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мультимедийными</w:t>
      </w:r>
      <w:proofErr w:type="spell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информационными источниками, инструментами коммуникации, </w:t>
      </w:r>
      <w:proofErr w:type="spellStart"/>
      <w:proofErr w:type="gramStart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ИКТ-средствами</w:t>
      </w:r>
      <w:proofErr w:type="spellEnd"/>
      <w:proofErr w:type="gram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; уроки, внеурочные занятия в классах проходят в интерактивном режиме.</w:t>
      </w:r>
    </w:p>
    <w:p w:rsidR="00E81698" w:rsidRPr="002272B2" w:rsidRDefault="00E81698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·         Педагоги</w:t>
      </w:r>
      <w:r w:rsidR="00DE7632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ческий состав школы,  готовый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к внедрению ФГОС</w:t>
      </w:r>
      <w:r w:rsidR="00DE7632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- 9</w:t>
      </w:r>
      <w:r w:rsidR="003E630B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DE7632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%</w:t>
      </w:r>
      <w:r w:rsidR="003E630B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(не прошли </w:t>
      </w:r>
      <w:r w:rsidR="008C5C7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курсы ПК молодые специалисты и </w:t>
      </w:r>
      <w:proofErr w:type="spellStart"/>
      <w:r w:rsidR="008C5C7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вновьприбывшие</w:t>
      </w:r>
      <w:proofErr w:type="spellEnd"/>
      <w:r w:rsidR="008C5C76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педагоги, запланированы на 2015 год)</w:t>
      </w:r>
      <w:r w:rsidR="00DE7632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E81698" w:rsidRPr="002272B2" w:rsidRDefault="00E81698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·         Готовность школы к охвату школьников внеурочной деятельностью- </w:t>
      </w:r>
      <w:r w:rsidR="003E630B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80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%</w:t>
      </w:r>
      <w:r w:rsidR="003E630B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(спортзал не соответствует требованиям, нет помещений для занятий танцами и лабораторий)</w:t>
      </w:r>
      <w:proofErr w:type="gramStart"/>
      <w:r w:rsidR="003E630B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proofErr w:type="gramEnd"/>
    </w:p>
    <w:p w:rsidR="00E81698" w:rsidRPr="002272B2" w:rsidRDefault="00E81698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·         Готовность школы организовать сбалансированное питание </w:t>
      </w:r>
      <w:proofErr w:type="gramStart"/>
      <w:r w:rsidR="00737690"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обучающихся</w:t>
      </w:r>
      <w:proofErr w:type="gramEnd"/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- 100%.</w:t>
      </w:r>
    </w:p>
    <w:p w:rsidR="00E81698" w:rsidRPr="002272B2" w:rsidRDefault="00E81698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·         Процент родителей, принимающих участие в школьных мероприятиях- 60%.</w:t>
      </w:r>
    </w:p>
    <w:p w:rsidR="00E81698" w:rsidRPr="002272B2" w:rsidRDefault="00E81698" w:rsidP="0022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    </w:t>
      </w:r>
    </w:p>
    <w:p w:rsidR="00385D45" w:rsidRDefault="00E81698" w:rsidP="002272B2">
      <w:pPr>
        <w:pStyle w:val="a3"/>
        <w:spacing w:before="0" w:beforeAutospacing="0" w:after="0" w:afterAutospacing="0" w:line="276" w:lineRule="auto"/>
        <w:rPr>
          <w:rStyle w:val="a6"/>
          <w:b w:val="0"/>
          <w:sz w:val="28"/>
          <w:szCs w:val="28"/>
          <w:u w:val="single"/>
        </w:rPr>
      </w:pPr>
      <w:r w:rsidRPr="002272B2">
        <w:rPr>
          <w:b/>
          <w:color w:val="292929"/>
          <w:sz w:val="28"/>
          <w:szCs w:val="28"/>
          <w:u w:val="single"/>
        </w:rPr>
        <w:t> </w:t>
      </w:r>
      <w:r w:rsidR="00385D45" w:rsidRPr="002272B2">
        <w:rPr>
          <w:rStyle w:val="a6"/>
          <w:b w:val="0"/>
          <w:sz w:val="28"/>
          <w:szCs w:val="28"/>
          <w:u w:val="single"/>
        </w:rPr>
        <w:t>Отмечаются следующие положительные тенденции:</w:t>
      </w:r>
    </w:p>
    <w:p w:rsidR="002272B2" w:rsidRPr="002272B2" w:rsidRDefault="002272B2" w:rsidP="002272B2">
      <w:pPr>
        <w:pStyle w:val="a3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385D45" w:rsidRPr="002272B2" w:rsidRDefault="00385D45" w:rsidP="002272B2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272B2">
        <w:rPr>
          <w:i/>
          <w:sz w:val="28"/>
          <w:szCs w:val="28"/>
        </w:rPr>
        <w:t>-</w:t>
      </w:r>
      <w:r w:rsidRPr="002272B2">
        <w:rPr>
          <w:rStyle w:val="a7"/>
          <w:i w:val="0"/>
          <w:sz w:val="28"/>
          <w:szCs w:val="28"/>
        </w:rPr>
        <w:t xml:space="preserve">положительная динамика использования педагогами в образовательной практике учебно-методических разработок и материалов, ориентированных на стандарты  нового поколения (тесты, дидактические материалы, </w:t>
      </w:r>
      <w:proofErr w:type="spellStart"/>
      <w:r w:rsidRPr="002272B2">
        <w:rPr>
          <w:rStyle w:val="a7"/>
          <w:i w:val="0"/>
          <w:sz w:val="28"/>
          <w:szCs w:val="28"/>
        </w:rPr>
        <w:t>КИМы</w:t>
      </w:r>
      <w:proofErr w:type="spellEnd"/>
      <w:r w:rsidRPr="002272B2">
        <w:rPr>
          <w:rStyle w:val="a7"/>
          <w:i w:val="0"/>
          <w:sz w:val="28"/>
          <w:szCs w:val="28"/>
        </w:rPr>
        <w:t>);</w:t>
      </w:r>
    </w:p>
    <w:p w:rsidR="00385D45" w:rsidRPr="002272B2" w:rsidRDefault="00385D45" w:rsidP="002272B2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proofErr w:type="gramStart"/>
      <w:r w:rsidRPr="002272B2">
        <w:rPr>
          <w:i/>
          <w:sz w:val="28"/>
          <w:szCs w:val="28"/>
        </w:rPr>
        <w:t>-</w:t>
      </w:r>
      <w:r w:rsidRPr="002272B2">
        <w:rPr>
          <w:rStyle w:val="a7"/>
          <w:i w:val="0"/>
          <w:sz w:val="28"/>
          <w:szCs w:val="28"/>
        </w:rPr>
        <w:t>использование учителями  в работе с обучающимися современных образовательных технологий;</w:t>
      </w:r>
      <w:proofErr w:type="gramEnd"/>
    </w:p>
    <w:p w:rsidR="00385D45" w:rsidRPr="002272B2" w:rsidRDefault="00385D45" w:rsidP="002272B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2272B2">
        <w:rPr>
          <w:i/>
          <w:sz w:val="28"/>
          <w:szCs w:val="28"/>
        </w:rPr>
        <w:t>-</w:t>
      </w:r>
      <w:r w:rsidRPr="002272B2">
        <w:rPr>
          <w:rStyle w:val="a7"/>
          <w:i w:val="0"/>
          <w:sz w:val="28"/>
          <w:szCs w:val="28"/>
        </w:rPr>
        <w:t>осознание необходимости педагогами перехода на развивающие системы обучения</w:t>
      </w:r>
      <w:r w:rsidRPr="002272B2">
        <w:rPr>
          <w:i/>
          <w:sz w:val="28"/>
          <w:szCs w:val="28"/>
        </w:rPr>
        <w:t>;</w:t>
      </w:r>
    </w:p>
    <w:p w:rsidR="00385D45" w:rsidRPr="002272B2" w:rsidRDefault="00385D45" w:rsidP="002272B2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272B2">
        <w:rPr>
          <w:i/>
          <w:sz w:val="28"/>
          <w:szCs w:val="28"/>
        </w:rPr>
        <w:t>-</w:t>
      </w:r>
      <w:r w:rsidRPr="002272B2">
        <w:rPr>
          <w:rStyle w:val="a7"/>
          <w:i w:val="0"/>
          <w:sz w:val="28"/>
          <w:szCs w:val="28"/>
        </w:rPr>
        <w:t>возможность профессионального общения педагогов и обмена их опыта с коллегами;</w:t>
      </w:r>
    </w:p>
    <w:p w:rsidR="00385D45" w:rsidRPr="002272B2" w:rsidRDefault="00385D45" w:rsidP="002272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72B2">
        <w:rPr>
          <w:iCs/>
          <w:sz w:val="28"/>
          <w:szCs w:val="28"/>
        </w:rPr>
        <w:t>- положительное отношение родителей к реализации внеурочной деятельности;</w:t>
      </w:r>
    </w:p>
    <w:p w:rsidR="008C5C76" w:rsidRPr="002272B2" w:rsidRDefault="008C5C76" w:rsidP="002272B2">
      <w:pPr>
        <w:pStyle w:val="a3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385D45" w:rsidRPr="002272B2" w:rsidRDefault="00385D45" w:rsidP="002272B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B6F43" w:rsidRPr="002272B2" w:rsidRDefault="00E81698" w:rsidP="002272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7B6F43"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Вскрылись и определенные   </w:t>
      </w:r>
      <w:r w:rsidR="007B6F43" w:rsidRPr="0022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проблемы при апробации ФГОС ООО.</w:t>
      </w:r>
      <w:r w:rsidR="007B6F43" w:rsidRPr="0022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</w:p>
    <w:p w:rsidR="007B6F43" w:rsidRPr="002272B2" w:rsidRDefault="007B6F43" w:rsidP="002272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части материально-технического обеспечения:</w:t>
      </w:r>
    </w:p>
    <w:p w:rsidR="007B6F43" w:rsidRPr="002272B2" w:rsidRDefault="007B6F43" w:rsidP="002272B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 школы не хватает учебных кабинетов для организации внеурочной деятельности;</w:t>
      </w:r>
    </w:p>
    <w:p w:rsidR="007B6F43" w:rsidRPr="002272B2" w:rsidRDefault="007B6F43" w:rsidP="002272B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спортзал не соответствует требованиям новых стандартов;</w:t>
      </w:r>
    </w:p>
    <w:p w:rsidR="007B6F43" w:rsidRPr="002272B2" w:rsidRDefault="007B6F43" w:rsidP="002272B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оборудованные лаборатории для проектно-исследовательской деятельности.</w:t>
      </w:r>
    </w:p>
    <w:p w:rsidR="007B6F43" w:rsidRPr="002272B2" w:rsidRDefault="007B6F43" w:rsidP="002272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части информационно-методического обеспечения:</w:t>
      </w:r>
    </w:p>
    <w:p w:rsidR="007B6F43" w:rsidRPr="002272B2" w:rsidRDefault="007B6F43" w:rsidP="002272B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требуется совершенствование ресурсного потенциала: кадрового, программно-методического;</w:t>
      </w:r>
    </w:p>
    <w:p w:rsidR="007B6F43" w:rsidRPr="002272B2" w:rsidRDefault="007B6F43" w:rsidP="002272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ФГОС основного общего образования выявило некоторые </w:t>
      </w:r>
      <w:r w:rsidRPr="00227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проблемы кадрового характера:</w:t>
      </w:r>
    </w:p>
    <w:p w:rsidR="007B6F43" w:rsidRPr="002272B2" w:rsidRDefault="007B6F43" w:rsidP="002272B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72B2">
        <w:rPr>
          <w:iCs/>
          <w:sz w:val="28"/>
          <w:szCs w:val="28"/>
        </w:rPr>
        <w:t>-  недостаточная психологическая, методическая и профессиональная готовность учителей  к реализации ФГОС ООО</w:t>
      </w:r>
      <w:r w:rsidR="00145FD1" w:rsidRPr="002272B2">
        <w:rPr>
          <w:iCs/>
          <w:sz w:val="28"/>
          <w:szCs w:val="28"/>
        </w:rPr>
        <w:t xml:space="preserve">, </w:t>
      </w:r>
      <w:r w:rsidRPr="002272B2">
        <w:rPr>
          <w:color w:val="000000"/>
          <w:sz w:val="28"/>
          <w:szCs w:val="28"/>
        </w:rPr>
        <w:t> сложившаяся за предыдущие годы устойчивая методика проведения урока еще тормозит внедрение новых форм и технологий;</w:t>
      </w:r>
    </w:p>
    <w:p w:rsidR="002272B2" w:rsidRDefault="007B6F43" w:rsidP="002272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реализация проектной деятельности требует от педагога владени</w:t>
      </w:r>
      <w:r w:rsidR="00145FD1"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совершенстве приемами, технологиями метода проектов;</w:t>
      </w:r>
      <w:r w:rsid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6F43" w:rsidRDefault="002272B2" w:rsidP="002272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огромная нагрузка и на педагогов и на обучающихся при подготовке и проведении уроков.</w:t>
      </w:r>
    </w:p>
    <w:p w:rsidR="007B6F43" w:rsidRPr="002272B2" w:rsidRDefault="007B6F43" w:rsidP="002272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части оценочной деятельности и диагностики:</w:t>
      </w:r>
    </w:p>
    <w:p w:rsidR="007B6F43" w:rsidRPr="002272B2" w:rsidRDefault="007B6F43" w:rsidP="002272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диагностических материалов для оценки освоения </w:t>
      </w:r>
      <w:proofErr w:type="spellStart"/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осложняет деятельность учителя;</w:t>
      </w:r>
    </w:p>
    <w:p w:rsidR="007B6F43" w:rsidRPr="002272B2" w:rsidRDefault="007B6F43" w:rsidP="002272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ведению </w:t>
      </w:r>
      <w:proofErr w:type="spellStart"/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форме оценивания учащихся должна совершенствоваться и развиваться в сотрудничестве с родителями</w:t>
      </w:r>
    </w:p>
    <w:p w:rsidR="007B6F43" w:rsidRPr="002272B2" w:rsidRDefault="007B6F43" w:rsidP="002272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много. Они решаемы. Главное не отступать и идти намеченной дорогой. И помнить, что никакие, даже самые замечательные, методические материалы и наисовременнейшее оборудование не дадут результата, если не начать с себя. Даже сформированные коммуникативная, профессиональная, информационная компетентности ещё не обеспечат выполнение задач стандарта. Гарантией успешной реализации цели образования согласно новому стандарту могут стать новое сознание, новая позиция, новое отношение  к педагогической деятельности.</w:t>
      </w:r>
    </w:p>
    <w:p w:rsidR="007B6F43" w:rsidRPr="002272B2" w:rsidRDefault="007B6F43" w:rsidP="002272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хочу привести высказывание Александра </w:t>
      </w:r>
      <w:proofErr w:type="spellStart"/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22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одного из главных разработчиков новых стандартов - о времени, начавшихся реформах в образовании: </w:t>
      </w:r>
      <w:r w:rsidRPr="00227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живем в изменяющемся мире, и если превратить стандарт в якорь, который в свое время упал с корабля в одной точке, то он превратится в тормоз».</w:t>
      </w:r>
    </w:p>
    <w:p w:rsidR="00E81698" w:rsidRPr="002272B2" w:rsidRDefault="007B6F43" w:rsidP="002272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7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27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E43F7F" w:rsidRPr="002272B2" w:rsidRDefault="00E43F7F" w:rsidP="002272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F7F" w:rsidRPr="002272B2" w:rsidSect="001946F8">
      <w:pgSz w:w="11906" w:h="16838"/>
      <w:pgMar w:top="737" w:right="680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6513"/>
    <w:multiLevelType w:val="multilevel"/>
    <w:tmpl w:val="BAF8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93CEA"/>
    <w:multiLevelType w:val="multilevel"/>
    <w:tmpl w:val="59E4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6550B"/>
    <w:multiLevelType w:val="multilevel"/>
    <w:tmpl w:val="B3B0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71650C"/>
    <w:multiLevelType w:val="multilevel"/>
    <w:tmpl w:val="AC8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1079E"/>
    <w:multiLevelType w:val="multilevel"/>
    <w:tmpl w:val="CC0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E81698"/>
    <w:rsid w:val="000D10F5"/>
    <w:rsid w:val="00136407"/>
    <w:rsid w:val="00145FD1"/>
    <w:rsid w:val="00172867"/>
    <w:rsid w:val="001946F8"/>
    <w:rsid w:val="00196173"/>
    <w:rsid w:val="001E0B96"/>
    <w:rsid w:val="002272B2"/>
    <w:rsid w:val="00235BDA"/>
    <w:rsid w:val="00277738"/>
    <w:rsid w:val="00296588"/>
    <w:rsid w:val="00303252"/>
    <w:rsid w:val="003438F5"/>
    <w:rsid w:val="00385D45"/>
    <w:rsid w:val="003C6D37"/>
    <w:rsid w:val="003C7705"/>
    <w:rsid w:val="003E630B"/>
    <w:rsid w:val="00487071"/>
    <w:rsid w:val="004E058C"/>
    <w:rsid w:val="00545AC4"/>
    <w:rsid w:val="00584BD8"/>
    <w:rsid w:val="005E221D"/>
    <w:rsid w:val="00606CF9"/>
    <w:rsid w:val="00654A4C"/>
    <w:rsid w:val="00700783"/>
    <w:rsid w:val="00703502"/>
    <w:rsid w:val="0070408C"/>
    <w:rsid w:val="00737690"/>
    <w:rsid w:val="007B6F43"/>
    <w:rsid w:val="007D0CEE"/>
    <w:rsid w:val="007F5A1C"/>
    <w:rsid w:val="0084282B"/>
    <w:rsid w:val="008C5C76"/>
    <w:rsid w:val="008D0013"/>
    <w:rsid w:val="008D46B0"/>
    <w:rsid w:val="00980871"/>
    <w:rsid w:val="00A6687F"/>
    <w:rsid w:val="00AC3926"/>
    <w:rsid w:val="00AD3068"/>
    <w:rsid w:val="00B04056"/>
    <w:rsid w:val="00B4194E"/>
    <w:rsid w:val="00BD55D1"/>
    <w:rsid w:val="00D15D88"/>
    <w:rsid w:val="00DE7632"/>
    <w:rsid w:val="00E43F7F"/>
    <w:rsid w:val="00E81698"/>
    <w:rsid w:val="00E92CB2"/>
    <w:rsid w:val="00EF461A"/>
    <w:rsid w:val="00FE4ED7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698"/>
  </w:style>
  <w:style w:type="character" w:styleId="a4">
    <w:name w:val="Hyperlink"/>
    <w:basedOn w:val="a0"/>
    <w:uiPriority w:val="99"/>
    <w:semiHidden/>
    <w:unhideWhenUsed/>
    <w:rsid w:val="00E81698"/>
    <w:rPr>
      <w:color w:val="0000FF"/>
      <w:u w:val="single"/>
    </w:rPr>
  </w:style>
  <w:style w:type="table" w:styleId="a5">
    <w:name w:val="Table Grid"/>
    <w:basedOn w:val="a1"/>
    <w:uiPriority w:val="59"/>
    <w:rsid w:val="00737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85D45"/>
    <w:rPr>
      <w:b/>
      <w:bCs/>
    </w:rPr>
  </w:style>
  <w:style w:type="character" w:styleId="a7">
    <w:name w:val="Emphasis"/>
    <w:basedOn w:val="a0"/>
    <w:qFormat/>
    <w:rsid w:val="00385D4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C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084">
              <w:marLeft w:val="121"/>
              <w:marRight w:val="121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4DF1-61CC-4A45-AAE4-10D30D20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4</cp:revision>
  <cp:lastPrinted>2015-06-10T08:06:00Z</cp:lastPrinted>
  <dcterms:created xsi:type="dcterms:W3CDTF">2015-06-05T07:14:00Z</dcterms:created>
  <dcterms:modified xsi:type="dcterms:W3CDTF">2015-06-10T09:24:00Z</dcterms:modified>
</cp:coreProperties>
</file>